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18B" w:rsidRDefault="001E4F32" w:rsidP="0093718B">
      <w:pPr>
        <w:adjustRightInd w:val="0"/>
        <w:snapToGrid w:val="0"/>
        <w:spacing w:line="360" w:lineRule="auto"/>
        <w:jc w:val="left"/>
        <w:rPr>
          <w:rFonts w:ascii="仿宋_GB2312" w:eastAsia="仿宋_GB2312" w:hAnsi="仿宋" w:cs="仿宋" w:hint="eastAsia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附件2</w:t>
      </w:r>
    </w:p>
    <w:p w:rsidR="00F52214" w:rsidRPr="0093718B" w:rsidRDefault="001E4F32" w:rsidP="0093718B">
      <w:pPr>
        <w:adjustRightInd w:val="0"/>
        <w:snapToGrid w:val="0"/>
        <w:spacing w:line="360" w:lineRule="auto"/>
        <w:jc w:val="center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eastAsia="华文中宋" w:hint="eastAsia"/>
          <w:b/>
          <w:bCs/>
          <w:spacing w:val="-2"/>
          <w:sz w:val="44"/>
        </w:rPr>
        <w:t>关于印发《中国地震局专业技术职务任职资格评审委员会管理细则》的通知</w:t>
      </w:r>
    </w:p>
    <w:p w:rsidR="00F52214" w:rsidRDefault="00F52214">
      <w:pPr>
        <w:pStyle w:val="a4"/>
        <w:spacing w:line="550" w:lineRule="exact"/>
        <w:jc w:val="both"/>
        <w:rPr>
          <w:rFonts w:eastAsia="仿宋_GB2312"/>
          <w:sz w:val="32"/>
        </w:rPr>
      </w:pPr>
    </w:p>
    <w:p w:rsidR="00F52214" w:rsidRDefault="001E4F32">
      <w:pPr>
        <w:pStyle w:val="a4"/>
        <w:spacing w:line="550" w:lineRule="exact"/>
        <w:jc w:val="both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各省、自治区、直辖市地震局，各直属单位：</w:t>
      </w:r>
    </w:p>
    <w:p w:rsidR="00F52214" w:rsidRDefault="001E4F32" w:rsidP="0093718B">
      <w:pPr>
        <w:pStyle w:val="a4"/>
        <w:spacing w:line="550" w:lineRule="exact"/>
        <w:ind w:firstLineChars="200" w:firstLine="640"/>
        <w:jc w:val="both"/>
        <w:rPr>
          <w:rFonts w:eastAsia="仿宋_GB2312" w:hint="eastAsia"/>
          <w:sz w:val="32"/>
        </w:rPr>
      </w:pPr>
      <w:r>
        <w:rPr>
          <w:rFonts w:eastAsia="仿宋_GB2312" w:hint="eastAsia"/>
          <w:sz w:val="32"/>
        </w:rPr>
        <w:t>为做好专业技术职务任职资格评定管理工作，规范评审委员会的评审行为，根据《中国地震局专业技术职务任职资格评定管理办法》及国家有关规定，结合地震系统工作实际，制定了《中国地震局专业技术职务任职资格评审委员会管理细则》，现予以印发，请遵照执行。</w:t>
      </w:r>
    </w:p>
    <w:p w:rsidR="0093718B" w:rsidRDefault="0093718B">
      <w:pPr>
        <w:widowControl/>
        <w:shd w:val="clear" w:color="auto" w:fill="FFFFFF"/>
        <w:spacing w:after="75" w:line="360" w:lineRule="auto"/>
        <w:jc w:val="center"/>
        <w:rPr>
          <w:rFonts w:eastAsia="仿宋_GB2312" w:hint="eastAsia"/>
          <w:sz w:val="32"/>
        </w:rPr>
      </w:pPr>
    </w:p>
    <w:p w:rsidR="00F52214" w:rsidRDefault="001E4F32" w:rsidP="0093718B">
      <w:pPr>
        <w:widowControl/>
        <w:shd w:val="clear" w:color="auto" w:fill="FFFFFF"/>
        <w:spacing w:after="75" w:line="360" w:lineRule="auto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中国地震局人事教育司</w:t>
      </w:r>
    </w:p>
    <w:p w:rsidR="00F52214" w:rsidRDefault="001E4F32" w:rsidP="0093718B">
      <w:pPr>
        <w:widowControl/>
        <w:shd w:val="clear" w:color="auto" w:fill="FFFFFF"/>
        <w:spacing w:after="75" w:line="360" w:lineRule="auto"/>
        <w:jc w:val="right"/>
        <w:rPr>
          <w:rFonts w:eastAsia="仿宋_GB2312"/>
          <w:sz w:val="32"/>
        </w:rPr>
      </w:pPr>
      <w:bookmarkStart w:id="0" w:name="_GoBack"/>
      <w:bookmarkEnd w:id="0"/>
      <w:r>
        <w:rPr>
          <w:rFonts w:eastAsia="仿宋_GB2312" w:hint="eastAsia"/>
          <w:sz w:val="32"/>
        </w:rPr>
        <w:t>2015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>9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>16</w:t>
      </w:r>
      <w:r>
        <w:rPr>
          <w:rFonts w:eastAsia="仿宋_GB2312" w:hint="eastAsia"/>
          <w:sz w:val="32"/>
        </w:rPr>
        <w:t>日</w:t>
      </w:r>
    </w:p>
    <w:p w:rsidR="00F52214" w:rsidRDefault="001E4F32">
      <w:pPr>
        <w:widowControl/>
        <w:shd w:val="clear" w:color="auto" w:fill="FFFFFF"/>
        <w:spacing w:after="75" w:line="360" w:lineRule="auto"/>
        <w:jc w:val="center"/>
        <w:rPr>
          <w:rFonts w:ascii="宋体" w:hAnsi="宋体" w:cs="Times New Roman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中国地震局专业技术职务任职资格评审委员会管理细则</w:t>
      </w:r>
    </w:p>
    <w:p w:rsidR="00F52214" w:rsidRDefault="001E4F32">
      <w:pPr>
        <w:widowControl/>
        <w:shd w:val="clear" w:color="auto" w:fill="FFFFFF"/>
        <w:spacing w:after="75"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宋体" w:hAnsi="宋体" w:cs="仿宋_GB2312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仿宋_GB2312" w:hint="eastAsia"/>
          <w:b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第一条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为加强对中国地震局专业技术职务任职资格（以下简称专业技术资格）评审工作的管理，规范评审委员会（以下简称评委会）的评审行为，依据《中国地震局专业技术职务任职资格评定管理办法》及国家有关政策规定，结合工作实际，特制定本细则。</w:t>
      </w:r>
    </w:p>
    <w:p w:rsidR="00F52214" w:rsidRDefault="001E4F32">
      <w:pPr>
        <w:widowControl/>
        <w:shd w:val="clear" w:color="auto" w:fill="FFFFFF"/>
        <w:spacing w:after="75" w:line="360" w:lineRule="auto"/>
        <w:ind w:firstLine="570"/>
        <w:jc w:val="left"/>
        <w:rPr>
          <w:rFonts w:ascii="仿宋" w:eastAsia="仿宋" w:hAnsi="仿宋" w:cs="仿宋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第二条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地震专业技术资格评委会实行分级管理。正高级评委会由中国地震局组建；副高级评委会由受权的局属单位提出建议名单，报中国地震局人事教育司批准组建；中级评委会由直属单位组建。</w:t>
      </w:r>
    </w:p>
    <w:p w:rsidR="00F52214" w:rsidRDefault="001E4F32">
      <w:pPr>
        <w:widowControl/>
        <w:shd w:val="clear" w:color="auto" w:fill="FFFFFF"/>
        <w:spacing w:after="75" w:line="360" w:lineRule="auto"/>
        <w:ind w:firstLine="570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lastRenderedPageBreak/>
        <w:t xml:space="preserve">第三条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地震专业技术资格评委会是我局专业技术资格评审的专家组织，负责对专业技术人员的水平和能力进行评价。三级评委会分别负责研究员和正研级高级工程师、副研究员和高级工程师、助理研究员和工程师的申报评审。</w:t>
      </w:r>
    </w:p>
    <w:p w:rsidR="00F52214" w:rsidRDefault="001E4F32">
      <w:pPr>
        <w:widowControl/>
        <w:shd w:val="clear" w:color="auto" w:fill="FFFFFF"/>
        <w:spacing w:after="75"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    第四条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正高级评委会委员必须具有地震相关专业正高级专业技术资格；副高级评委会委员必须具有地震相关专业副高级以上专业技术资格，其中具有正高级专业技术资格委员不得少于3人；中级评委会委员必须具有地震相关专业副高级以上专业技术资格。</w:t>
      </w:r>
    </w:p>
    <w:p w:rsidR="00F52214" w:rsidRDefault="001E4F32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   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第五条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评委会设主任委员1人，可设副主任委员1—2人。正高级评委会不少于35人，副高级评委会不少于25人，中级评委会不少于11人。召开评审会时，出席会议的评委不得少于评委会总人数的三分之二。</w:t>
      </w:r>
    </w:p>
    <w:p w:rsidR="00F52214" w:rsidRDefault="001E4F32">
      <w:pPr>
        <w:widowControl/>
        <w:shd w:val="clear" w:color="auto" w:fill="FFFFFF"/>
        <w:spacing w:after="75"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    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第六条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  正高级评委会委员应具备以下基本条件：</w:t>
      </w:r>
    </w:p>
    <w:p w:rsidR="00F52214" w:rsidRDefault="001E4F32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   （一）拥护党的路线、方针、政策，遵守国家法律法规，具有较高的政治素养和良好职业道德，自觉遵守评审纪律，具有较高的政治素质和良好的道德品德。</w:t>
      </w:r>
    </w:p>
    <w:p w:rsidR="00F52214" w:rsidRDefault="001E4F32">
      <w:pPr>
        <w:widowControl/>
        <w:shd w:val="clear" w:color="auto" w:fill="FFFFFF"/>
        <w:spacing w:after="75"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   （二）长期从事地震专业工作，具有正高级专业技术资格两年以上，学术造诣深，知识面广，在本专业同行专家中有较高的知名度，熟悉本专业国内外最新技术现状和理论研究动态。</w:t>
      </w:r>
    </w:p>
    <w:p w:rsidR="00F52214" w:rsidRDefault="001E4F32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（三）政策观念强，作风正派，办事公道，能认真履行职责，热心评审工作。</w:t>
      </w:r>
    </w:p>
    <w:p w:rsidR="00F52214" w:rsidRDefault="001E4F32">
      <w:pPr>
        <w:widowControl/>
        <w:shd w:val="clear" w:color="auto" w:fill="FFFFFF"/>
        <w:spacing w:after="75"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 xml:space="preserve">   （四）精力充沛，身体健康，在聘期内有参加评审工作的时间和精力。</w:t>
      </w:r>
    </w:p>
    <w:p w:rsidR="00F52214" w:rsidRDefault="001E4F32" w:rsidP="00AC78FF">
      <w:pPr>
        <w:widowControl/>
        <w:shd w:val="clear" w:color="auto" w:fill="FFFFFF"/>
        <w:spacing w:after="75" w:line="360" w:lineRule="auto"/>
        <w:ind w:firstLineChars="200" w:firstLine="562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第七条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副高级、中级评委会委员，应具有副高级专业技术资格两年以上，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其余条件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可参照正高级（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一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）（三）（四）条件遴选。</w:t>
      </w:r>
    </w:p>
    <w:p w:rsidR="00F52214" w:rsidRDefault="001E4F32">
      <w:pPr>
        <w:widowControl/>
        <w:shd w:val="clear" w:color="auto" w:fill="FFFFFF"/>
        <w:spacing w:after="75" w:line="360" w:lineRule="auto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    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第八条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各级评委会只具有评审地震专业本级及以下专业技术资格的权限，不得跨专业、越级别评审。</w:t>
      </w:r>
    </w:p>
    <w:p w:rsidR="00F52214" w:rsidRDefault="001E4F32" w:rsidP="00AC78FF">
      <w:pPr>
        <w:widowControl/>
        <w:spacing w:line="360" w:lineRule="auto"/>
        <w:ind w:firstLineChars="196" w:firstLine="55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第九条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评审工作坚持“公平、公正、公开”原则，采取考核与评审、定性与定量相结合的评审方式，对申报人员进行综合评价。</w:t>
      </w:r>
    </w:p>
    <w:p w:rsidR="00F52214" w:rsidRDefault="001E4F32" w:rsidP="00AC78FF">
      <w:pPr>
        <w:widowControl/>
        <w:spacing w:line="360" w:lineRule="auto"/>
        <w:ind w:firstLineChars="196" w:firstLine="55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第十条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评委会委员须认真、仔细审阅评审材料，充分发表意见，根据考核、评议和量化评分等情况，对评审对象进行综合评价。</w:t>
      </w:r>
    </w:p>
    <w:p w:rsidR="00F52214" w:rsidRDefault="001E4F32" w:rsidP="00AC78FF">
      <w:pPr>
        <w:widowControl/>
        <w:spacing w:line="360" w:lineRule="auto"/>
        <w:ind w:firstLineChars="196" w:firstLine="55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第十一条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评审最终结果以无记名投票方式产生，同意票数必须达到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参会委员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总数的三分之二。</w:t>
      </w:r>
    </w:p>
    <w:p w:rsidR="00F52214" w:rsidRDefault="001E4F32">
      <w:pPr>
        <w:widowControl/>
        <w:shd w:val="clear" w:color="auto" w:fill="FFFFFF"/>
        <w:spacing w:after="75" w:line="360" w:lineRule="auto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 xml:space="preserve">第十二条  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根据评审工作实际评委会要求定期换届，原则上两年调整一次，调整的委员数量一般不少于总数的三分之一。副高级评委会须报中国地震局人事教育司批准。在非换届时间，因特殊原因需调整评审委员时，应报中国地震局人事教育司批准。</w:t>
      </w:r>
    </w:p>
    <w:p w:rsidR="00F52214" w:rsidRDefault="001E4F32" w:rsidP="00AC78FF">
      <w:pPr>
        <w:widowControl/>
        <w:adjustRightInd w:val="0"/>
        <w:snapToGrid w:val="0"/>
        <w:spacing w:line="360" w:lineRule="auto"/>
        <w:ind w:firstLineChars="200" w:firstLine="562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第十三条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　 评委会实行回避制度。如有配偶、三代直系血亲和近姻亲亲属参加评审，该评委应主动回避。</w:t>
      </w:r>
    </w:p>
    <w:p w:rsidR="00F52214" w:rsidRDefault="001E4F32">
      <w:pPr>
        <w:widowControl/>
        <w:shd w:val="clear" w:color="auto" w:fill="FFFFFF"/>
        <w:spacing w:after="75" w:line="360" w:lineRule="auto"/>
        <w:ind w:firstLine="555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第十四条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评委会评审期间实行封闭管理。评委要遵守评审纪律，不准徇私舞弊，不准泄露工作秘密，不准为申报人员说情拉票。评审期间和评审结束后，均不得以任何形式和理由泄露评委会讨论、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lastRenderedPageBreak/>
        <w:t>评议情况。对因违纪而造成不良后果的委员，视情节轻重，分别给予批评教育，通报批评，直到取消其委员资格。</w:t>
      </w:r>
    </w:p>
    <w:p w:rsidR="00F52214" w:rsidRDefault="001E4F32" w:rsidP="00AC78FF">
      <w:pPr>
        <w:widowControl/>
        <w:spacing w:line="360" w:lineRule="auto"/>
        <w:ind w:firstLineChars="196" w:firstLine="551"/>
        <w:jc w:val="left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第十五条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　各单位要加强对本单位评委会工作的指导和监督，确保评审工作的公平、公正。对检查出或群众举报的问题，经核实有违反评审程序或评审纪律的，视情况适时提出限期纠正、调整评委、通报批评、停止评审、宣布评审结果无效，收回评审权等处理意见。</w:t>
      </w:r>
    </w:p>
    <w:p w:rsidR="00F52214" w:rsidRDefault="001E4F32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第十六条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本办法与过去规定不一致的，以本办法为准。</w:t>
      </w:r>
    </w:p>
    <w:p w:rsidR="00F52214" w:rsidRDefault="001E4F32">
      <w:pPr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第十七条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 xml:space="preserve">   本办法由中国地震局人事教育司负责解释，自公布之日起施行。</w:t>
      </w:r>
    </w:p>
    <w:p w:rsidR="00F52214" w:rsidRDefault="00F52214">
      <w:pPr>
        <w:rPr>
          <w:rFonts w:ascii="仿宋" w:eastAsia="仿宋" w:hAnsi="仿宋" w:cs="仿宋"/>
          <w:sz w:val="28"/>
          <w:szCs w:val="28"/>
        </w:rPr>
      </w:pPr>
    </w:p>
    <w:p w:rsidR="00F52214" w:rsidRDefault="00F52214">
      <w:pPr>
        <w:adjustRightInd w:val="0"/>
        <w:snapToGrid w:val="0"/>
        <w:spacing w:line="360" w:lineRule="auto"/>
        <w:jc w:val="left"/>
        <w:rPr>
          <w:rFonts w:ascii="仿宋_GB2312" w:eastAsia="仿宋_GB2312" w:hAnsi="仿宋" w:cs="仿宋"/>
          <w:b/>
          <w:sz w:val="30"/>
          <w:szCs w:val="30"/>
        </w:rPr>
      </w:pPr>
    </w:p>
    <w:sectPr w:rsidR="00F52214">
      <w:footerReference w:type="default" r:id="rId9"/>
      <w:pgSz w:w="11907" w:h="16840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EF" w:rsidRDefault="008709EF">
      <w:r>
        <w:separator/>
      </w:r>
    </w:p>
  </w:endnote>
  <w:endnote w:type="continuationSeparator" w:id="0">
    <w:p w:rsidR="008709EF" w:rsidRDefault="00870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微软简标宋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214" w:rsidRDefault="001E4F3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3718B">
      <w:rPr>
        <w:rStyle w:val="a8"/>
        <w:noProof/>
      </w:rPr>
      <w:t>1</w:t>
    </w:r>
    <w:r>
      <w:rPr>
        <w:rStyle w:val="a8"/>
      </w:rPr>
      <w:fldChar w:fldCharType="end"/>
    </w:r>
  </w:p>
  <w:p w:rsidR="00F52214" w:rsidRDefault="00F522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EF" w:rsidRDefault="008709EF">
      <w:r>
        <w:separator/>
      </w:r>
    </w:p>
  </w:footnote>
  <w:footnote w:type="continuationSeparator" w:id="0">
    <w:p w:rsidR="008709EF" w:rsidRDefault="00870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51DC2"/>
    <w:multiLevelType w:val="multilevel"/>
    <w:tmpl w:val="48A51DC2"/>
    <w:lvl w:ilvl="0">
      <w:start w:val="1"/>
      <w:numFmt w:val="japaneseCounting"/>
      <w:lvlText w:val="第%1章"/>
      <w:lvlJc w:val="left"/>
      <w:pPr>
        <w:ind w:left="900" w:hanging="900"/>
      </w:pPr>
      <w:rPr>
        <w:rFonts w:cs="黑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0B15"/>
    <w:rsid w:val="00006222"/>
    <w:rsid w:val="00012106"/>
    <w:rsid w:val="0001236D"/>
    <w:rsid w:val="000156D1"/>
    <w:rsid w:val="00022E97"/>
    <w:rsid w:val="0002538B"/>
    <w:rsid w:val="0004280C"/>
    <w:rsid w:val="000457D8"/>
    <w:rsid w:val="00047AD4"/>
    <w:rsid w:val="00054E7B"/>
    <w:rsid w:val="00062655"/>
    <w:rsid w:val="00062ABB"/>
    <w:rsid w:val="00062C56"/>
    <w:rsid w:val="0007103D"/>
    <w:rsid w:val="00071DEB"/>
    <w:rsid w:val="00076EC6"/>
    <w:rsid w:val="000857E1"/>
    <w:rsid w:val="00087B88"/>
    <w:rsid w:val="00090337"/>
    <w:rsid w:val="00090AE0"/>
    <w:rsid w:val="000973C3"/>
    <w:rsid w:val="000A119A"/>
    <w:rsid w:val="000A2C3E"/>
    <w:rsid w:val="000A48D1"/>
    <w:rsid w:val="000B0555"/>
    <w:rsid w:val="000B6220"/>
    <w:rsid w:val="000C29C4"/>
    <w:rsid w:val="000C42D1"/>
    <w:rsid w:val="000D4233"/>
    <w:rsid w:val="000D723A"/>
    <w:rsid w:val="000E3098"/>
    <w:rsid w:val="000E4CEA"/>
    <w:rsid w:val="000F28F7"/>
    <w:rsid w:val="000F4DDD"/>
    <w:rsid w:val="000F7941"/>
    <w:rsid w:val="0010018B"/>
    <w:rsid w:val="0010335D"/>
    <w:rsid w:val="001048F3"/>
    <w:rsid w:val="00105BA7"/>
    <w:rsid w:val="0011138F"/>
    <w:rsid w:val="00111CB9"/>
    <w:rsid w:val="00114455"/>
    <w:rsid w:val="001154BC"/>
    <w:rsid w:val="00120C40"/>
    <w:rsid w:val="00121B1D"/>
    <w:rsid w:val="001237ED"/>
    <w:rsid w:val="00140893"/>
    <w:rsid w:val="00141DC5"/>
    <w:rsid w:val="00142A30"/>
    <w:rsid w:val="00143378"/>
    <w:rsid w:val="0014697D"/>
    <w:rsid w:val="00152CDD"/>
    <w:rsid w:val="001553EF"/>
    <w:rsid w:val="00163077"/>
    <w:rsid w:val="0016541C"/>
    <w:rsid w:val="00172CAA"/>
    <w:rsid w:val="0017460A"/>
    <w:rsid w:val="00181707"/>
    <w:rsid w:val="0018732D"/>
    <w:rsid w:val="00192063"/>
    <w:rsid w:val="00196270"/>
    <w:rsid w:val="001B00DF"/>
    <w:rsid w:val="001B0129"/>
    <w:rsid w:val="001B3849"/>
    <w:rsid w:val="001B3C8F"/>
    <w:rsid w:val="001B4A69"/>
    <w:rsid w:val="001B5DA0"/>
    <w:rsid w:val="001C5D3C"/>
    <w:rsid w:val="001C6739"/>
    <w:rsid w:val="001D0F9D"/>
    <w:rsid w:val="001D19F4"/>
    <w:rsid w:val="001D23DE"/>
    <w:rsid w:val="001D76BE"/>
    <w:rsid w:val="001D7CD3"/>
    <w:rsid w:val="001E4CAE"/>
    <w:rsid w:val="001E4F32"/>
    <w:rsid w:val="001E5EA9"/>
    <w:rsid w:val="001E7529"/>
    <w:rsid w:val="001E79EA"/>
    <w:rsid w:val="001F053C"/>
    <w:rsid w:val="0021172E"/>
    <w:rsid w:val="00214E28"/>
    <w:rsid w:val="00215BFF"/>
    <w:rsid w:val="002177EB"/>
    <w:rsid w:val="002201C1"/>
    <w:rsid w:val="00223B4D"/>
    <w:rsid w:val="00230328"/>
    <w:rsid w:val="00236F03"/>
    <w:rsid w:val="00242160"/>
    <w:rsid w:val="00242AC5"/>
    <w:rsid w:val="00243E56"/>
    <w:rsid w:val="00243F40"/>
    <w:rsid w:val="0025381E"/>
    <w:rsid w:val="00256DB5"/>
    <w:rsid w:val="00263F7F"/>
    <w:rsid w:val="002758B0"/>
    <w:rsid w:val="00280B15"/>
    <w:rsid w:val="00281BA3"/>
    <w:rsid w:val="00282AD6"/>
    <w:rsid w:val="00284A4F"/>
    <w:rsid w:val="002939EA"/>
    <w:rsid w:val="002A43D4"/>
    <w:rsid w:val="002A48DF"/>
    <w:rsid w:val="002A6FD4"/>
    <w:rsid w:val="002C183F"/>
    <w:rsid w:val="002C20CD"/>
    <w:rsid w:val="002C3B61"/>
    <w:rsid w:val="002C6976"/>
    <w:rsid w:val="002D11E9"/>
    <w:rsid w:val="002D2EC7"/>
    <w:rsid w:val="002D5581"/>
    <w:rsid w:val="002E3B46"/>
    <w:rsid w:val="002E5A96"/>
    <w:rsid w:val="002F06FB"/>
    <w:rsid w:val="002F0762"/>
    <w:rsid w:val="002F547A"/>
    <w:rsid w:val="002F55A8"/>
    <w:rsid w:val="002F5DF2"/>
    <w:rsid w:val="00300E8F"/>
    <w:rsid w:val="00317F31"/>
    <w:rsid w:val="003202C2"/>
    <w:rsid w:val="00322AB6"/>
    <w:rsid w:val="00324130"/>
    <w:rsid w:val="003254E7"/>
    <w:rsid w:val="00326D9A"/>
    <w:rsid w:val="00327360"/>
    <w:rsid w:val="00330E12"/>
    <w:rsid w:val="00340964"/>
    <w:rsid w:val="00343CBD"/>
    <w:rsid w:val="00347585"/>
    <w:rsid w:val="0035244F"/>
    <w:rsid w:val="0036052C"/>
    <w:rsid w:val="003702E6"/>
    <w:rsid w:val="00384105"/>
    <w:rsid w:val="00386613"/>
    <w:rsid w:val="00387ED6"/>
    <w:rsid w:val="00390B2D"/>
    <w:rsid w:val="003A15F0"/>
    <w:rsid w:val="003A7ECF"/>
    <w:rsid w:val="003B2C44"/>
    <w:rsid w:val="003B3B60"/>
    <w:rsid w:val="003B5724"/>
    <w:rsid w:val="003C0B56"/>
    <w:rsid w:val="003C0F0F"/>
    <w:rsid w:val="003D25CD"/>
    <w:rsid w:val="003D76F0"/>
    <w:rsid w:val="003F43BE"/>
    <w:rsid w:val="00401652"/>
    <w:rsid w:val="00403093"/>
    <w:rsid w:val="00403D63"/>
    <w:rsid w:val="00410B22"/>
    <w:rsid w:val="00411965"/>
    <w:rsid w:val="00415FD6"/>
    <w:rsid w:val="0042255F"/>
    <w:rsid w:val="00425B94"/>
    <w:rsid w:val="00426250"/>
    <w:rsid w:val="00443C9D"/>
    <w:rsid w:val="004468CF"/>
    <w:rsid w:val="00454056"/>
    <w:rsid w:val="00454779"/>
    <w:rsid w:val="004648FB"/>
    <w:rsid w:val="00473938"/>
    <w:rsid w:val="00473C76"/>
    <w:rsid w:val="00474882"/>
    <w:rsid w:val="00474C79"/>
    <w:rsid w:val="004857E3"/>
    <w:rsid w:val="004904ED"/>
    <w:rsid w:val="00491643"/>
    <w:rsid w:val="00493A05"/>
    <w:rsid w:val="00497D1B"/>
    <w:rsid w:val="004A08B0"/>
    <w:rsid w:val="004A5FAE"/>
    <w:rsid w:val="004B2E51"/>
    <w:rsid w:val="004B3CA5"/>
    <w:rsid w:val="004B425E"/>
    <w:rsid w:val="004B60B4"/>
    <w:rsid w:val="004C1327"/>
    <w:rsid w:val="004C5E9C"/>
    <w:rsid w:val="004C66AA"/>
    <w:rsid w:val="004C7407"/>
    <w:rsid w:val="004C7A63"/>
    <w:rsid w:val="004D5359"/>
    <w:rsid w:val="004D6422"/>
    <w:rsid w:val="004E198D"/>
    <w:rsid w:val="004E5659"/>
    <w:rsid w:val="004E6515"/>
    <w:rsid w:val="004F0C46"/>
    <w:rsid w:val="004F5EA4"/>
    <w:rsid w:val="0050082A"/>
    <w:rsid w:val="0051412F"/>
    <w:rsid w:val="00514F51"/>
    <w:rsid w:val="00520F4E"/>
    <w:rsid w:val="00522DB7"/>
    <w:rsid w:val="00534F29"/>
    <w:rsid w:val="00542417"/>
    <w:rsid w:val="00542987"/>
    <w:rsid w:val="00544397"/>
    <w:rsid w:val="005455E7"/>
    <w:rsid w:val="00545FED"/>
    <w:rsid w:val="005475CD"/>
    <w:rsid w:val="00552E68"/>
    <w:rsid w:val="00554951"/>
    <w:rsid w:val="00563737"/>
    <w:rsid w:val="005642B6"/>
    <w:rsid w:val="00570750"/>
    <w:rsid w:val="005715BA"/>
    <w:rsid w:val="00572190"/>
    <w:rsid w:val="0058000D"/>
    <w:rsid w:val="005B1E82"/>
    <w:rsid w:val="005B2AAC"/>
    <w:rsid w:val="005B6DD1"/>
    <w:rsid w:val="005C00B5"/>
    <w:rsid w:val="005C3519"/>
    <w:rsid w:val="005C7FAA"/>
    <w:rsid w:val="005D32C9"/>
    <w:rsid w:val="005D5B38"/>
    <w:rsid w:val="005E3342"/>
    <w:rsid w:val="005E40B4"/>
    <w:rsid w:val="005E4A16"/>
    <w:rsid w:val="005E688B"/>
    <w:rsid w:val="005E6CDC"/>
    <w:rsid w:val="005E6E20"/>
    <w:rsid w:val="005F26A6"/>
    <w:rsid w:val="00601FFD"/>
    <w:rsid w:val="00603748"/>
    <w:rsid w:val="00613D20"/>
    <w:rsid w:val="00617C80"/>
    <w:rsid w:val="00620BAF"/>
    <w:rsid w:val="00621C30"/>
    <w:rsid w:val="00632DF9"/>
    <w:rsid w:val="00633A1D"/>
    <w:rsid w:val="00640F9D"/>
    <w:rsid w:val="00644CCB"/>
    <w:rsid w:val="00646FB6"/>
    <w:rsid w:val="0065417B"/>
    <w:rsid w:val="00662274"/>
    <w:rsid w:val="006625A5"/>
    <w:rsid w:val="00675C64"/>
    <w:rsid w:val="00676563"/>
    <w:rsid w:val="00682D13"/>
    <w:rsid w:val="00683DCD"/>
    <w:rsid w:val="00694E8A"/>
    <w:rsid w:val="00695E0E"/>
    <w:rsid w:val="006A1180"/>
    <w:rsid w:val="006A5AED"/>
    <w:rsid w:val="006B3B78"/>
    <w:rsid w:val="006C0036"/>
    <w:rsid w:val="006C093A"/>
    <w:rsid w:val="006C7398"/>
    <w:rsid w:val="006D269A"/>
    <w:rsid w:val="006D7DC1"/>
    <w:rsid w:val="006E2AA1"/>
    <w:rsid w:val="006F41AF"/>
    <w:rsid w:val="006F5C03"/>
    <w:rsid w:val="0070084C"/>
    <w:rsid w:val="00703E73"/>
    <w:rsid w:val="007170C7"/>
    <w:rsid w:val="00720D9F"/>
    <w:rsid w:val="007219F7"/>
    <w:rsid w:val="007234D2"/>
    <w:rsid w:val="00724FCA"/>
    <w:rsid w:val="007252C3"/>
    <w:rsid w:val="007272D7"/>
    <w:rsid w:val="00727820"/>
    <w:rsid w:val="00727B62"/>
    <w:rsid w:val="007307F0"/>
    <w:rsid w:val="00732B34"/>
    <w:rsid w:val="007346F5"/>
    <w:rsid w:val="007419E3"/>
    <w:rsid w:val="00746322"/>
    <w:rsid w:val="0075022C"/>
    <w:rsid w:val="00750967"/>
    <w:rsid w:val="007511CA"/>
    <w:rsid w:val="00753EF2"/>
    <w:rsid w:val="007547BA"/>
    <w:rsid w:val="007735C6"/>
    <w:rsid w:val="00774D8D"/>
    <w:rsid w:val="00777850"/>
    <w:rsid w:val="00781079"/>
    <w:rsid w:val="00784F1D"/>
    <w:rsid w:val="00785543"/>
    <w:rsid w:val="007925EA"/>
    <w:rsid w:val="0079567B"/>
    <w:rsid w:val="00795A44"/>
    <w:rsid w:val="007A65B3"/>
    <w:rsid w:val="007B18EF"/>
    <w:rsid w:val="007B2686"/>
    <w:rsid w:val="007B3429"/>
    <w:rsid w:val="007B77FF"/>
    <w:rsid w:val="007C5B13"/>
    <w:rsid w:val="007D35CC"/>
    <w:rsid w:val="007D5DBC"/>
    <w:rsid w:val="007E3549"/>
    <w:rsid w:val="007F334F"/>
    <w:rsid w:val="0080439D"/>
    <w:rsid w:val="008104DB"/>
    <w:rsid w:val="00814BC0"/>
    <w:rsid w:val="00814D55"/>
    <w:rsid w:val="00814F39"/>
    <w:rsid w:val="00823735"/>
    <w:rsid w:val="00830A79"/>
    <w:rsid w:val="0083105F"/>
    <w:rsid w:val="00832799"/>
    <w:rsid w:val="008351A2"/>
    <w:rsid w:val="00840C23"/>
    <w:rsid w:val="008473AE"/>
    <w:rsid w:val="00850654"/>
    <w:rsid w:val="0086105F"/>
    <w:rsid w:val="00867441"/>
    <w:rsid w:val="008709EF"/>
    <w:rsid w:val="008731CC"/>
    <w:rsid w:val="00880F37"/>
    <w:rsid w:val="00884619"/>
    <w:rsid w:val="00886F12"/>
    <w:rsid w:val="00890F54"/>
    <w:rsid w:val="00891951"/>
    <w:rsid w:val="008A0540"/>
    <w:rsid w:val="008A06D3"/>
    <w:rsid w:val="008A75DF"/>
    <w:rsid w:val="008B3521"/>
    <w:rsid w:val="008B4575"/>
    <w:rsid w:val="008B5F9B"/>
    <w:rsid w:val="008B66E7"/>
    <w:rsid w:val="008B6EF2"/>
    <w:rsid w:val="008C734D"/>
    <w:rsid w:val="008D4354"/>
    <w:rsid w:val="008D628D"/>
    <w:rsid w:val="008D7A3C"/>
    <w:rsid w:val="008E0F97"/>
    <w:rsid w:val="008E4BC9"/>
    <w:rsid w:val="008E7353"/>
    <w:rsid w:val="008F065C"/>
    <w:rsid w:val="008F2D8B"/>
    <w:rsid w:val="008F59BF"/>
    <w:rsid w:val="009012EB"/>
    <w:rsid w:val="00914728"/>
    <w:rsid w:val="00916979"/>
    <w:rsid w:val="00921318"/>
    <w:rsid w:val="00924B8B"/>
    <w:rsid w:val="0093384C"/>
    <w:rsid w:val="009343DD"/>
    <w:rsid w:val="0093718B"/>
    <w:rsid w:val="00950803"/>
    <w:rsid w:val="00954E48"/>
    <w:rsid w:val="009650B5"/>
    <w:rsid w:val="009775F7"/>
    <w:rsid w:val="009821E4"/>
    <w:rsid w:val="009826AD"/>
    <w:rsid w:val="00983CE4"/>
    <w:rsid w:val="0098400D"/>
    <w:rsid w:val="00987427"/>
    <w:rsid w:val="00993743"/>
    <w:rsid w:val="009954B4"/>
    <w:rsid w:val="009A45CA"/>
    <w:rsid w:val="009A63C8"/>
    <w:rsid w:val="009A700C"/>
    <w:rsid w:val="009B05B0"/>
    <w:rsid w:val="009B0669"/>
    <w:rsid w:val="009B1540"/>
    <w:rsid w:val="009B184C"/>
    <w:rsid w:val="009B5A87"/>
    <w:rsid w:val="009C1CE8"/>
    <w:rsid w:val="009C560D"/>
    <w:rsid w:val="009C718F"/>
    <w:rsid w:val="009D00F5"/>
    <w:rsid w:val="009D0481"/>
    <w:rsid w:val="009D2024"/>
    <w:rsid w:val="009D22BD"/>
    <w:rsid w:val="009E1C59"/>
    <w:rsid w:val="009E34E6"/>
    <w:rsid w:val="009E40ED"/>
    <w:rsid w:val="009E6ABB"/>
    <w:rsid w:val="009E7703"/>
    <w:rsid w:val="009F078F"/>
    <w:rsid w:val="00A0025D"/>
    <w:rsid w:val="00A069A4"/>
    <w:rsid w:val="00A105F9"/>
    <w:rsid w:val="00A11185"/>
    <w:rsid w:val="00A1167F"/>
    <w:rsid w:val="00A15EA5"/>
    <w:rsid w:val="00A17D37"/>
    <w:rsid w:val="00A2158F"/>
    <w:rsid w:val="00A24B7B"/>
    <w:rsid w:val="00A36D2A"/>
    <w:rsid w:val="00A40603"/>
    <w:rsid w:val="00A51F1B"/>
    <w:rsid w:val="00A61BBE"/>
    <w:rsid w:val="00A64D3A"/>
    <w:rsid w:val="00A736AA"/>
    <w:rsid w:val="00A76449"/>
    <w:rsid w:val="00A7674D"/>
    <w:rsid w:val="00A772FF"/>
    <w:rsid w:val="00A82EFA"/>
    <w:rsid w:val="00A86CAA"/>
    <w:rsid w:val="00A87382"/>
    <w:rsid w:val="00A87D0E"/>
    <w:rsid w:val="00A935C8"/>
    <w:rsid w:val="00A940C8"/>
    <w:rsid w:val="00A9740A"/>
    <w:rsid w:val="00A97468"/>
    <w:rsid w:val="00AA1EAD"/>
    <w:rsid w:val="00AA3130"/>
    <w:rsid w:val="00AA49A4"/>
    <w:rsid w:val="00AA4ACF"/>
    <w:rsid w:val="00AA5909"/>
    <w:rsid w:val="00AB2D25"/>
    <w:rsid w:val="00AC78FF"/>
    <w:rsid w:val="00AF0F87"/>
    <w:rsid w:val="00B00B29"/>
    <w:rsid w:val="00B07C00"/>
    <w:rsid w:val="00B13843"/>
    <w:rsid w:val="00B1435C"/>
    <w:rsid w:val="00B222BD"/>
    <w:rsid w:val="00B30E33"/>
    <w:rsid w:val="00B31D1B"/>
    <w:rsid w:val="00B442D4"/>
    <w:rsid w:val="00B51ADF"/>
    <w:rsid w:val="00B66F60"/>
    <w:rsid w:val="00B75BD4"/>
    <w:rsid w:val="00B7640F"/>
    <w:rsid w:val="00B80B46"/>
    <w:rsid w:val="00B866A9"/>
    <w:rsid w:val="00B94FC6"/>
    <w:rsid w:val="00BA5745"/>
    <w:rsid w:val="00BA6CB2"/>
    <w:rsid w:val="00BA7804"/>
    <w:rsid w:val="00BB4741"/>
    <w:rsid w:val="00BB4F8A"/>
    <w:rsid w:val="00BC235F"/>
    <w:rsid w:val="00BC6FAF"/>
    <w:rsid w:val="00BD21DF"/>
    <w:rsid w:val="00BE06E7"/>
    <w:rsid w:val="00BE272A"/>
    <w:rsid w:val="00BE5B70"/>
    <w:rsid w:val="00BE5D1A"/>
    <w:rsid w:val="00BF05D9"/>
    <w:rsid w:val="00BF091D"/>
    <w:rsid w:val="00BF2E69"/>
    <w:rsid w:val="00C05A99"/>
    <w:rsid w:val="00C07FB5"/>
    <w:rsid w:val="00C13B9C"/>
    <w:rsid w:val="00C15175"/>
    <w:rsid w:val="00C1563A"/>
    <w:rsid w:val="00C2013D"/>
    <w:rsid w:val="00C257F5"/>
    <w:rsid w:val="00C25C98"/>
    <w:rsid w:val="00C3356D"/>
    <w:rsid w:val="00C35240"/>
    <w:rsid w:val="00C35BA7"/>
    <w:rsid w:val="00C404D7"/>
    <w:rsid w:val="00C442AE"/>
    <w:rsid w:val="00C50A59"/>
    <w:rsid w:val="00C50CF9"/>
    <w:rsid w:val="00C53852"/>
    <w:rsid w:val="00C559DB"/>
    <w:rsid w:val="00C6072F"/>
    <w:rsid w:val="00C657E6"/>
    <w:rsid w:val="00C73397"/>
    <w:rsid w:val="00C82985"/>
    <w:rsid w:val="00C852CD"/>
    <w:rsid w:val="00C8706C"/>
    <w:rsid w:val="00C91280"/>
    <w:rsid w:val="00C91FA2"/>
    <w:rsid w:val="00CA01D7"/>
    <w:rsid w:val="00CA307D"/>
    <w:rsid w:val="00CA40C4"/>
    <w:rsid w:val="00CA508F"/>
    <w:rsid w:val="00CA56F4"/>
    <w:rsid w:val="00CA63BB"/>
    <w:rsid w:val="00CB3AEE"/>
    <w:rsid w:val="00CC2087"/>
    <w:rsid w:val="00CC2571"/>
    <w:rsid w:val="00CC304A"/>
    <w:rsid w:val="00CC5CA5"/>
    <w:rsid w:val="00CD08AF"/>
    <w:rsid w:val="00CD1CA9"/>
    <w:rsid w:val="00CD34A8"/>
    <w:rsid w:val="00CD3E17"/>
    <w:rsid w:val="00CD6088"/>
    <w:rsid w:val="00CD7555"/>
    <w:rsid w:val="00CD75F7"/>
    <w:rsid w:val="00CE273F"/>
    <w:rsid w:val="00CE491C"/>
    <w:rsid w:val="00CE7088"/>
    <w:rsid w:val="00CF48E8"/>
    <w:rsid w:val="00CF77B6"/>
    <w:rsid w:val="00D021D3"/>
    <w:rsid w:val="00D06EEE"/>
    <w:rsid w:val="00D10EAC"/>
    <w:rsid w:val="00D14770"/>
    <w:rsid w:val="00D14BBD"/>
    <w:rsid w:val="00D158C9"/>
    <w:rsid w:val="00D23BDE"/>
    <w:rsid w:val="00D326F7"/>
    <w:rsid w:val="00D34F8C"/>
    <w:rsid w:val="00D432BE"/>
    <w:rsid w:val="00D44876"/>
    <w:rsid w:val="00D45CA4"/>
    <w:rsid w:val="00D47785"/>
    <w:rsid w:val="00D50835"/>
    <w:rsid w:val="00D66554"/>
    <w:rsid w:val="00D672FC"/>
    <w:rsid w:val="00D70927"/>
    <w:rsid w:val="00D73AC9"/>
    <w:rsid w:val="00D76D83"/>
    <w:rsid w:val="00D82699"/>
    <w:rsid w:val="00D8640B"/>
    <w:rsid w:val="00D953C4"/>
    <w:rsid w:val="00DA3A0C"/>
    <w:rsid w:val="00DA3FC2"/>
    <w:rsid w:val="00DA4476"/>
    <w:rsid w:val="00DA6D79"/>
    <w:rsid w:val="00DB37F3"/>
    <w:rsid w:val="00DB4DE6"/>
    <w:rsid w:val="00DC4455"/>
    <w:rsid w:val="00DD3A54"/>
    <w:rsid w:val="00DD58DD"/>
    <w:rsid w:val="00DD5EC4"/>
    <w:rsid w:val="00DE4F4F"/>
    <w:rsid w:val="00DE50F8"/>
    <w:rsid w:val="00DF376F"/>
    <w:rsid w:val="00DF449B"/>
    <w:rsid w:val="00E04DCB"/>
    <w:rsid w:val="00E05625"/>
    <w:rsid w:val="00E118AD"/>
    <w:rsid w:val="00E147DF"/>
    <w:rsid w:val="00E16CCF"/>
    <w:rsid w:val="00E22337"/>
    <w:rsid w:val="00E24DAF"/>
    <w:rsid w:val="00E2530C"/>
    <w:rsid w:val="00E32B8F"/>
    <w:rsid w:val="00E4324E"/>
    <w:rsid w:val="00E501E2"/>
    <w:rsid w:val="00E5127F"/>
    <w:rsid w:val="00E51B84"/>
    <w:rsid w:val="00E60A49"/>
    <w:rsid w:val="00E60D5F"/>
    <w:rsid w:val="00E61946"/>
    <w:rsid w:val="00E67D5F"/>
    <w:rsid w:val="00E74536"/>
    <w:rsid w:val="00E82664"/>
    <w:rsid w:val="00E82795"/>
    <w:rsid w:val="00E9036E"/>
    <w:rsid w:val="00E9102C"/>
    <w:rsid w:val="00E9507C"/>
    <w:rsid w:val="00EA0DA3"/>
    <w:rsid w:val="00EA381A"/>
    <w:rsid w:val="00EB513E"/>
    <w:rsid w:val="00EB5668"/>
    <w:rsid w:val="00EB6F8B"/>
    <w:rsid w:val="00EC611F"/>
    <w:rsid w:val="00EE0097"/>
    <w:rsid w:val="00EE0C62"/>
    <w:rsid w:val="00EE2926"/>
    <w:rsid w:val="00EE3BB8"/>
    <w:rsid w:val="00EF606D"/>
    <w:rsid w:val="00F00041"/>
    <w:rsid w:val="00F02DA4"/>
    <w:rsid w:val="00F062B1"/>
    <w:rsid w:val="00F11982"/>
    <w:rsid w:val="00F13440"/>
    <w:rsid w:val="00F16C8E"/>
    <w:rsid w:val="00F45B69"/>
    <w:rsid w:val="00F52214"/>
    <w:rsid w:val="00F56CFD"/>
    <w:rsid w:val="00F56F9D"/>
    <w:rsid w:val="00F64A21"/>
    <w:rsid w:val="00F67E65"/>
    <w:rsid w:val="00F7107A"/>
    <w:rsid w:val="00F7147B"/>
    <w:rsid w:val="00F74DE4"/>
    <w:rsid w:val="00F81F98"/>
    <w:rsid w:val="00F86720"/>
    <w:rsid w:val="00F86F26"/>
    <w:rsid w:val="00F8790D"/>
    <w:rsid w:val="00F97082"/>
    <w:rsid w:val="00F97257"/>
    <w:rsid w:val="00FA1F4C"/>
    <w:rsid w:val="00FA4A7F"/>
    <w:rsid w:val="00FA6B94"/>
    <w:rsid w:val="00FB1E2F"/>
    <w:rsid w:val="00FB5195"/>
    <w:rsid w:val="00FB5B88"/>
    <w:rsid w:val="00FB75E5"/>
    <w:rsid w:val="00FC5F3D"/>
    <w:rsid w:val="00FD4798"/>
    <w:rsid w:val="00FD565B"/>
    <w:rsid w:val="00FE08EE"/>
    <w:rsid w:val="00FE5E5C"/>
    <w:rsid w:val="00FE6272"/>
    <w:rsid w:val="00FF24EA"/>
    <w:rsid w:val="00FF373C"/>
    <w:rsid w:val="02A837E9"/>
    <w:rsid w:val="032121AE"/>
    <w:rsid w:val="03BA6DBC"/>
    <w:rsid w:val="04A0140A"/>
    <w:rsid w:val="056A6870"/>
    <w:rsid w:val="082038E6"/>
    <w:rsid w:val="089624E1"/>
    <w:rsid w:val="0B2473D6"/>
    <w:rsid w:val="0F2B146F"/>
    <w:rsid w:val="0F971E23"/>
    <w:rsid w:val="11697B20"/>
    <w:rsid w:val="17FC2567"/>
    <w:rsid w:val="183D6854"/>
    <w:rsid w:val="198D747A"/>
    <w:rsid w:val="1A722F70"/>
    <w:rsid w:val="1B0A7C6C"/>
    <w:rsid w:val="206261AF"/>
    <w:rsid w:val="20D81670"/>
    <w:rsid w:val="25780405"/>
    <w:rsid w:val="28A3543A"/>
    <w:rsid w:val="28FD0FCB"/>
    <w:rsid w:val="2969197F"/>
    <w:rsid w:val="29955CC7"/>
    <w:rsid w:val="2A827ECE"/>
    <w:rsid w:val="2AAF4215"/>
    <w:rsid w:val="2AD8442E"/>
    <w:rsid w:val="2C0B1F53"/>
    <w:rsid w:val="2E296A4A"/>
    <w:rsid w:val="2ED645E4"/>
    <w:rsid w:val="2EED420A"/>
    <w:rsid w:val="2F424F98"/>
    <w:rsid w:val="30F67E62"/>
    <w:rsid w:val="33C259F7"/>
    <w:rsid w:val="35F55D16"/>
    <w:rsid w:val="39646937"/>
    <w:rsid w:val="39A62C24"/>
    <w:rsid w:val="39C75357"/>
    <w:rsid w:val="405422F7"/>
    <w:rsid w:val="40C60753"/>
    <w:rsid w:val="40FC1FD3"/>
    <w:rsid w:val="411D1161"/>
    <w:rsid w:val="419E6238"/>
    <w:rsid w:val="428D00BE"/>
    <w:rsid w:val="42D9273C"/>
    <w:rsid w:val="43BF1735"/>
    <w:rsid w:val="44F04025"/>
    <w:rsid w:val="47220AC2"/>
    <w:rsid w:val="48516FB5"/>
    <w:rsid w:val="498C34BA"/>
    <w:rsid w:val="4A845C50"/>
    <w:rsid w:val="4B080428"/>
    <w:rsid w:val="525E09AF"/>
    <w:rsid w:val="53FA3C53"/>
    <w:rsid w:val="56443B98"/>
    <w:rsid w:val="577F481A"/>
    <w:rsid w:val="58B42698"/>
    <w:rsid w:val="5A153559"/>
    <w:rsid w:val="5B9C20DB"/>
    <w:rsid w:val="5CB702A9"/>
    <w:rsid w:val="5F8D7DD2"/>
    <w:rsid w:val="610905C4"/>
    <w:rsid w:val="6270558C"/>
    <w:rsid w:val="65D43A20"/>
    <w:rsid w:val="66AD5901"/>
    <w:rsid w:val="67CB3B5A"/>
    <w:rsid w:val="6BE4390F"/>
    <w:rsid w:val="6EA64798"/>
    <w:rsid w:val="6F285C6B"/>
    <w:rsid w:val="6F465BC5"/>
    <w:rsid w:val="711B191E"/>
    <w:rsid w:val="7474619D"/>
    <w:rsid w:val="75C42647"/>
    <w:rsid w:val="78B26191"/>
    <w:rsid w:val="79E34305"/>
    <w:rsid w:val="79F42BFF"/>
    <w:rsid w:val="7B3E6B40"/>
    <w:rsid w:val="7C2D09C7"/>
    <w:rsid w:val="7D11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annotation text" w:uiPriority="99" w:unhideWhenUsed="0"/>
    <w:lsdException w:name="header" w:semiHidden="0" w:uiPriority="99"/>
    <w:lsdException w:name="footer" w:semiHidden="0" w:uiPriority="99" w:unhideWhenUsed="0"/>
    <w:lsdException w:name="caption" w:locked="1" w:qFormat="1"/>
    <w:lsdException w:name="annotation reference" w:uiPriority="99" w:unhideWhenUsed="0"/>
    <w:lsdException w:name="page number" w:semiHidden="0" w:uiPriority="99" w:unhideWhenUsed="0"/>
    <w:lsdException w:name="Title" w:locked="1" w:semiHidden="0" w:unhideWhenUsed="0" w:qFormat="1"/>
    <w:lsdException w:name="Default Paragraph Font" w:semiHidden="0" w:uiPriority="1"/>
    <w:lsdException w:name="Body Text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pPr>
      <w:jc w:val="left"/>
    </w:pPr>
    <w:rPr>
      <w:rFonts w:cs="Times New Roman"/>
      <w:kern w:val="0"/>
      <w:sz w:val="20"/>
      <w:szCs w:val="20"/>
    </w:rPr>
  </w:style>
  <w:style w:type="paragraph" w:styleId="a4">
    <w:name w:val="Body Text"/>
    <w:basedOn w:val="a"/>
    <w:link w:val="Char0"/>
    <w:semiHidden/>
    <w:pPr>
      <w:spacing w:line="520" w:lineRule="exact"/>
      <w:jc w:val="center"/>
    </w:pPr>
    <w:rPr>
      <w:rFonts w:ascii="仿宋_GB2312" w:eastAsia="微软简标宋" w:hAnsi="Times New Roman" w:cs="Times New Roman"/>
      <w:sz w:val="44"/>
      <w:szCs w:val="24"/>
    </w:rPr>
  </w:style>
  <w:style w:type="paragraph" w:styleId="a5">
    <w:name w:val="Balloon Text"/>
    <w:basedOn w:val="a"/>
    <w:link w:val="Char1"/>
    <w:uiPriority w:val="99"/>
    <w:semiHidden/>
    <w:rPr>
      <w:rFonts w:cs="Times New Roman"/>
      <w:kern w:val="0"/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a8">
    <w:name w:val="page number"/>
    <w:basedOn w:val="a0"/>
    <w:uiPriority w:val="99"/>
  </w:style>
  <w:style w:type="character" w:styleId="a9">
    <w:name w:val="annotation reference"/>
    <w:uiPriority w:val="99"/>
    <w:semiHidden/>
    <w:rPr>
      <w:sz w:val="21"/>
      <w:szCs w:val="21"/>
    </w:rPr>
  </w:style>
  <w:style w:type="character" w:customStyle="1" w:styleId="Char">
    <w:name w:val="批注文字 Char"/>
    <w:link w:val="a3"/>
    <w:uiPriority w:val="99"/>
    <w:semiHidden/>
    <w:locked/>
    <w:rPr>
      <w:rFonts w:ascii="Calibri" w:eastAsia="宋体" w:hAnsi="Calibri" w:cs="Calibri"/>
    </w:rPr>
  </w:style>
  <w:style w:type="character" w:customStyle="1" w:styleId="Char1">
    <w:name w:val="批注框文本 Char"/>
    <w:link w:val="a5"/>
    <w:uiPriority w:val="99"/>
    <w:semiHidden/>
    <w:locked/>
    <w:rPr>
      <w:rFonts w:ascii="Calibri" w:eastAsia="宋体" w:hAnsi="Calibri" w:cs="Calibri"/>
      <w:sz w:val="18"/>
      <w:szCs w:val="18"/>
    </w:rPr>
  </w:style>
  <w:style w:type="character" w:customStyle="1" w:styleId="Char2">
    <w:name w:val="页脚 Char"/>
    <w:link w:val="a6"/>
    <w:uiPriority w:val="99"/>
    <w:semiHidden/>
    <w:locked/>
    <w:rPr>
      <w:sz w:val="18"/>
      <w:szCs w:val="18"/>
    </w:rPr>
  </w:style>
  <w:style w:type="character" w:customStyle="1" w:styleId="Char3">
    <w:name w:val="页眉 Char"/>
    <w:link w:val="a7"/>
    <w:uiPriority w:val="99"/>
    <w:semiHidden/>
    <w:rPr>
      <w:rFonts w:cs="Calibri"/>
      <w:kern w:val="2"/>
      <w:sz w:val="18"/>
      <w:szCs w:val="18"/>
    </w:rPr>
  </w:style>
  <w:style w:type="character" w:customStyle="1" w:styleId="Char0">
    <w:name w:val="正文文本 Char"/>
    <w:basedOn w:val="a0"/>
    <w:link w:val="a4"/>
    <w:semiHidden/>
    <w:rPr>
      <w:rFonts w:ascii="仿宋_GB2312" w:eastAsia="微软简标宋"/>
      <w:kern w:val="2"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266</Words>
  <Characters>1518</Characters>
  <Application>Microsoft Office Word</Application>
  <DocSecurity>0</DocSecurity>
  <Lines>12</Lines>
  <Paragraphs>3</Paragraphs>
  <ScaleCrop>false</ScaleCrop>
  <Company>微软中国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中国地震局专业技术职务任职资格评定管理办法</dc:title>
  <dc:creator>User</dc:creator>
  <cp:lastModifiedBy>dbc</cp:lastModifiedBy>
  <cp:revision>4</cp:revision>
  <cp:lastPrinted>2015-09-15T04:06:00Z</cp:lastPrinted>
  <dcterms:created xsi:type="dcterms:W3CDTF">2015-10-10T06:21:00Z</dcterms:created>
  <dcterms:modified xsi:type="dcterms:W3CDTF">2015-10-10T08:09:00Z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